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EB" w:rsidRDefault="00A40CEB" w:rsidP="00DD7A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bookmark0"/>
      <w:bookmarkStart w:id="1" w:name="bookmark1"/>
      <w:bookmarkStart w:id="2" w:name="bookmark2"/>
    </w:p>
    <w:p w:rsidR="00A40CEB" w:rsidRPr="00A40CEB" w:rsidRDefault="00F87DBB" w:rsidP="00DD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0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</w:t>
      </w:r>
    </w:p>
    <w:p w:rsidR="00F87DBB" w:rsidRPr="00A40CEB" w:rsidRDefault="00F87DBB" w:rsidP="00DD7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  <w:bookmarkEnd w:id="0"/>
      <w:bookmarkEnd w:id="1"/>
      <w:bookmarkEnd w:id="2"/>
    </w:p>
    <w:p w:rsidR="00F87DBB" w:rsidRPr="00A40CEB" w:rsidRDefault="00F87DBB" w:rsidP="00DD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40CEB" w:rsidRPr="00A40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БОЛЬШЕНАГАТКИНСКОЕ СЕЛЬСКОЕ ПОСЕЛЕНИЕ</w:t>
      </w:r>
      <w:r w:rsidRPr="00A40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40CEB" w:rsidRPr="00A40CEB" w:rsidRDefault="00A40CEB" w:rsidP="00DD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DBB" w:rsidRDefault="00F87DBB" w:rsidP="00DD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3"/>
      <w:bookmarkStart w:id="4" w:name="bookmark4"/>
      <w:bookmarkStart w:id="5" w:name="bookmark5"/>
      <w:r w:rsidRPr="00A40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bookmarkEnd w:id="3"/>
      <w:bookmarkEnd w:id="4"/>
      <w:bookmarkEnd w:id="5"/>
    </w:p>
    <w:p w:rsidR="00990F6D" w:rsidRDefault="00990F6D" w:rsidP="00DD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CEB" w:rsidRPr="00A40CEB" w:rsidRDefault="00990F6D" w:rsidP="00DD7A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A40CEB" w:rsidRPr="00A40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003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 сентября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444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003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ольшое Нагаткино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A40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A40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03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</w:p>
    <w:p w:rsidR="00A40CEB" w:rsidRPr="00A40CEB" w:rsidRDefault="00A40CEB" w:rsidP="00DD7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0013" w:rsidRDefault="0044448E" w:rsidP="00BB00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B0013">
        <w:rPr>
          <w:rFonts w:ascii="Times New Roman" w:hAnsi="Times New Roman" w:cs="Times New Roman"/>
          <w:bCs/>
          <w:sz w:val="28"/>
          <w:szCs w:val="28"/>
        </w:rPr>
        <w:t>Об утверждении Порядка принятия решения о применении мер ответственности, предусмотренных частью 7.3-1 статьи 40</w:t>
      </w:r>
    </w:p>
    <w:p w:rsidR="0044448E" w:rsidRDefault="0044448E" w:rsidP="00BB00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B0013">
        <w:rPr>
          <w:rFonts w:ascii="Times New Roman" w:hAnsi="Times New Roman" w:cs="Times New Roman"/>
          <w:bCs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</w:p>
    <w:p w:rsidR="00BB0013" w:rsidRDefault="00BB0013" w:rsidP="00BB00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B0013" w:rsidRPr="00BB0013" w:rsidRDefault="00BB0013" w:rsidP="00BB0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48E" w:rsidRDefault="0044448E" w:rsidP="002602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227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5" w:tgtFrame="_blank" w:history="1">
        <w:r w:rsidRPr="00260227">
          <w:rPr>
            <w:rFonts w:ascii="Times New Roman" w:hAnsi="Times New Roman" w:cs="Times New Roman"/>
            <w:sz w:val="28"/>
            <w:szCs w:val="28"/>
          </w:rPr>
          <w:t>Федеральным законом от 06.10.2003 № 131-ФЗ</w:t>
        </w:r>
      </w:hyperlink>
      <w:r w:rsidRPr="00260227">
        <w:rPr>
          <w:rFonts w:ascii="Times New Roman" w:hAnsi="Times New Roman" w:cs="Times New Roman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6" w:tgtFrame="_blank" w:history="1">
        <w:r w:rsidRPr="00260227">
          <w:rPr>
            <w:rFonts w:ascii="Times New Roman" w:hAnsi="Times New Roman" w:cs="Times New Roman"/>
            <w:sz w:val="28"/>
            <w:szCs w:val="28"/>
          </w:rPr>
          <w:t>Законом Ульяновской области от 23.12.2019 N 147-ЗО</w:t>
        </w:r>
      </w:hyperlink>
      <w:r w:rsidR="000900D7" w:rsidRPr="00260227">
        <w:rPr>
          <w:rFonts w:ascii="Times New Roman" w:hAnsi="Times New Roman" w:cs="Times New Roman"/>
          <w:sz w:val="28"/>
          <w:szCs w:val="28"/>
        </w:rPr>
        <w:t> «О требованиях</w:t>
      </w:r>
      <w:r w:rsidR="00260227">
        <w:rPr>
          <w:rFonts w:ascii="Times New Roman" w:hAnsi="Times New Roman" w:cs="Times New Roman"/>
          <w:sz w:val="28"/>
          <w:szCs w:val="28"/>
        </w:rPr>
        <w:t> </w:t>
      </w:r>
      <w:r w:rsidRPr="00260227">
        <w:rPr>
          <w:rFonts w:ascii="Times New Roman" w:hAnsi="Times New Roman" w:cs="Times New Roman"/>
          <w:sz w:val="28"/>
          <w:szCs w:val="28"/>
        </w:rPr>
        <w:t>к</w:t>
      </w:r>
      <w:r w:rsidR="00260227">
        <w:rPr>
          <w:rFonts w:ascii="Times New Roman" w:hAnsi="Times New Roman" w:cs="Times New Roman"/>
          <w:sz w:val="28"/>
          <w:szCs w:val="28"/>
        </w:rPr>
        <w:t> </w:t>
      </w:r>
      <w:r w:rsidRPr="00260227">
        <w:rPr>
          <w:rFonts w:ascii="Times New Roman" w:hAnsi="Times New Roman" w:cs="Times New Roman"/>
          <w:sz w:val="28"/>
          <w:szCs w:val="28"/>
        </w:rPr>
        <w:t>порядку принятия решения о применении к депутату представительного</w:t>
      </w:r>
      <w:r w:rsidR="000900D7" w:rsidRPr="00260227">
        <w:rPr>
          <w:rFonts w:ascii="Times New Roman" w:hAnsi="Times New Roman" w:cs="Times New Roman"/>
          <w:sz w:val="28"/>
          <w:szCs w:val="28"/>
        </w:rPr>
        <w:t xml:space="preserve"> </w:t>
      </w:r>
      <w:r w:rsidRPr="00260227">
        <w:rPr>
          <w:rFonts w:ascii="Times New Roman" w:hAnsi="Times New Roman" w:cs="Times New Roman"/>
          <w:sz w:val="28"/>
          <w:szCs w:val="28"/>
        </w:rPr>
        <w:t>органа, члену выборного органа местного самоуправления, выборному должностному лицу местного самоуправления в Ульяновской области, допустившему несущественное искажение сведений о доходах, расходах, об имуществе и обязательствах</w:t>
      </w:r>
      <w:proofErr w:type="gramEnd"/>
      <w:r w:rsidRPr="00260227">
        <w:rPr>
          <w:rFonts w:ascii="Times New Roman" w:hAnsi="Times New Roman" w:cs="Times New Roman"/>
          <w:sz w:val="28"/>
          <w:szCs w:val="28"/>
        </w:rPr>
        <w:t xml:space="preserve"> имущественного характера, мер ответственности», Совет депутатов РЕШИЛ:</w:t>
      </w:r>
    </w:p>
    <w:p w:rsidR="00BB0013" w:rsidRPr="00260227" w:rsidRDefault="00BB0013" w:rsidP="002602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48E" w:rsidRDefault="0044448E" w:rsidP="0044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89">
        <w:rPr>
          <w:rFonts w:ascii="Times New Roman" w:hAnsi="Times New Roman" w:cs="Times New Roman"/>
          <w:sz w:val="28"/>
          <w:szCs w:val="28"/>
        </w:rPr>
        <w:t>1.Утвердить прилагаемый Порядок принятия решения о применении мер ответственности, предусмотренных частью 7.3-1 статьи 40 Федерального закона «Об общих принципах организации местного самоуправления в Российской Федерации».</w:t>
      </w:r>
    </w:p>
    <w:p w:rsidR="00BB0013" w:rsidRPr="009A7B89" w:rsidRDefault="00BB0013" w:rsidP="0044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013" w:rsidRDefault="0044448E" w:rsidP="0044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8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B0013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муниципального образования  «</w:t>
      </w:r>
      <w:proofErr w:type="spellStart"/>
      <w:r w:rsidR="00BB0013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="00BB0013">
        <w:rPr>
          <w:rFonts w:ascii="Times New Roman" w:hAnsi="Times New Roman" w:cs="Times New Roman"/>
          <w:sz w:val="28"/>
          <w:szCs w:val="28"/>
        </w:rPr>
        <w:t xml:space="preserve"> сельское поселение» от 18.09.2020 № 18 «Об утверждении Порядка принятия решения о применении к депутату Совета депутатов, члену выборного органа местного самоуправления в муниципальном образовании «</w:t>
      </w:r>
      <w:proofErr w:type="spellStart"/>
      <w:r w:rsidR="00BB0013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="00BB0013">
        <w:rPr>
          <w:rFonts w:ascii="Times New Roman" w:hAnsi="Times New Roman" w:cs="Times New Roman"/>
          <w:sz w:val="28"/>
          <w:szCs w:val="28"/>
        </w:rPr>
        <w:t xml:space="preserve"> сельское поселение», допустившему несущественное искажение сведений о доходах, расходах, об имуществе и обязательствах имущественного характера, мер ответственности».</w:t>
      </w:r>
      <w:proofErr w:type="gramEnd"/>
    </w:p>
    <w:p w:rsidR="00BB0013" w:rsidRDefault="00BB0013" w:rsidP="0044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48E" w:rsidRPr="009A7B89" w:rsidRDefault="00BB0013" w:rsidP="0044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4448E" w:rsidRPr="009A7B89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</w:t>
      </w:r>
      <w:r w:rsidR="00EF67C0">
        <w:rPr>
          <w:rFonts w:ascii="Times New Roman" w:hAnsi="Times New Roman" w:cs="Times New Roman"/>
          <w:sz w:val="28"/>
          <w:szCs w:val="28"/>
        </w:rPr>
        <w:t xml:space="preserve"> дня </w:t>
      </w:r>
      <w:r w:rsidR="0044448E" w:rsidRPr="009A7B89">
        <w:rPr>
          <w:rFonts w:ascii="Times New Roman" w:hAnsi="Times New Roman" w:cs="Times New Roman"/>
          <w:sz w:val="28"/>
          <w:szCs w:val="28"/>
        </w:rPr>
        <w:t> его официального опубликования в газете «</w:t>
      </w:r>
      <w:proofErr w:type="spellStart"/>
      <w:r w:rsidR="00EF67C0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="00EF67C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44448E" w:rsidRPr="009A7B89">
        <w:rPr>
          <w:rFonts w:ascii="Times New Roman" w:hAnsi="Times New Roman" w:cs="Times New Roman"/>
          <w:sz w:val="28"/>
          <w:szCs w:val="28"/>
        </w:rPr>
        <w:t>».</w:t>
      </w:r>
    </w:p>
    <w:p w:rsidR="0044448E" w:rsidRDefault="0044448E" w:rsidP="0044448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7B89">
        <w:rPr>
          <w:rFonts w:ascii="Times New Roman" w:hAnsi="Times New Roman" w:cs="Times New Roman"/>
          <w:sz w:val="28"/>
          <w:szCs w:val="28"/>
        </w:rPr>
        <w:t> </w:t>
      </w:r>
    </w:p>
    <w:p w:rsidR="00BB0013" w:rsidRDefault="00BB0013" w:rsidP="0044448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0013" w:rsidRDefault="00BB0013" w:rsidP="0044448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448E" w:rsidRDefault="0044448E" w:rsidP="0044448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7B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67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4448E" w:rsidRPr="009A7B89" w:rsidRDefault="00EF67C0" w:rsidP="00BB00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В.В.Салюкин</w:t>
      </w:r>
      <w:proofErr w:type="spellEnd"/>
    </w:p>
    <w:p w:rsidR="0044448E" w:rsidRPr="009A7B89" w:rsidRDefault="0044448E" w:rsidP="0044448E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 w:rsidRPr="009A7B8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448E" w:rsidRPr="009A7B89" w:rsidRDefault="0044448E" w:rsidP="0044448E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</w:p>
    <w:p w:rsidR="0044448E" w:rsidRPr="009A7B89" w:rsidRDefault="0044448E" w:rsidP="0044448E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 w:rsidRPr="009A7B89">
        <w:rPr>
          <w:rFonts w:ascii="Times New Roman" w:hAnsi="Times New Roman" w:cs="Times New Roman"/>
          <w:sz w:val="28"/>
          <w:szCs w:val="28"/>
        </w:rPr>
        <w:t>к решению Совета депутатов </w:t>
      </w:r>
    </w:p>
    <w:p w:rsidR="0044448E" w:rsidRPr="009A7B89" w:rsidRDefault="00EF67C0" w:rsidP="0044448E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44448E" w:rsidRPr="009A7B89">
        <w:rPr>
          <w:rFonts w:ascii="Times New Roman" w:hAnsi="Times New Roman" w:cs="Times New Roman"/>
          <w:sz w:val="28"/>
          <w:szCs w:val="28"/>
        </w:rPr>
        <w:t>от </w:t>
      </w:r>
      <w:r w:rsidR="00BB0013">
        <w:rPr>
          <w:rFonts w:ascii="Times New Roman" w:hAnsi="Times New Roman" w:cs="Times New Roman"/>
          <w:sz w:val="28"/>
          <w:szCs w:val="28"/>
        </w:rPr>
        <w:t>23.09.2021</w:t>
      </w:r>
      <w:r w:rsidR="0044448E" w:rsidRPr="009A7B89">
        <w:rPr>
          <w:rFonts w:ascii="Times New Roman" w:hAnsi="Times New Roman" w:cs="Times New Roman"/>
          <w:sz w:val="28"/>
          <w:szCs w:val="28"/>
        </w:rPr>
        <w:t> № </w:t>
      </w:r>
      <w:r w:rsidR="00BB0013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44448E" w:rsidRPr="009A7B89" w:rsidRDefault="0044448E" w:rsidP="0044448E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 w:rsidRPr="009A7B89">
        <w:rPr>
          <w:rFonts w:ascii="Times New Roman" w:hAnsi="Times New Roman" w:cs="Times New Roman"/>
          <w:sz w:val="28"/>
          <w:szCs w:val="28"/>
        </w:rPr>
        <w:t> </w:t>
      </w:r>
    </w:p>
    <w:p w:rsidR="0044448E" w:rsidRPr="009A7B89" w:rsidRDefault="0044448E" w:rsidP="004444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48E" w:rsidRPr="009A7B89" w:rsidRDefault="0044448E" w:rsidP="00444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A7B8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4448E" w:rsidRPr="009A7B89" w:rsidRDefault="0044448E" w:rsidP="00444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B89">
        <w:rPr>
          <w:rFonts w:ascii="Times New Roman" w:hAnsi="Times New Roman" w:cs="Times New Roman"/>
          <w:b/>
          <w:bCs/>
          <w:sz w:val="28"/>
          <w:szCs w:val="28"/>
        </w:rPr>
        <w:t>принятия решения о применении мер ответственности, предусмотренных частью 7.3-1 статьи 40 Федерального закона «Об общих принципах организации местного самоуправления в Российской Федерации»</w:t>
      </w:r>
    </w:p>
    <w:p w:rsidR="0044448E" w:rsidRPr="009A7B89" w:rsidRDefault="0044448E" w:rsidP="00444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48E" w:rsidRPr="009A7B89" w:rsidRDefault="0044448E" w:rsidP="00BB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8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A7B89">
        <w:rPr>
          <w:rFonts w:ascii="Times New Roman" w:hAnsi="Times New Roman" w:cs="Times New Roman"/>
          <w:sz w:val="28"/>
          <w:szCs w:val="28"/>
        </w:rPr>
        <w:t>Настоящим Порядком определяется процедура принятия Советом депутатов муниципального образования</w:t>
      </w:r>
      <w:r w:rsidR="00EF67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F67C0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="00EF67C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260227">
        <w:rPr>
          <w:rFonts w:ascii="Times New Roman" w:hAnsi="Times New Roman" w:cs="Times New Roman"/>
          <w:sz w:val="28"/>
          <w:szCs w:val="28"/>
        </w:rPr>
        <w:t> </w:t>
      </w:r>
      <w:r w:rsidRPr="009A7B89">
        <w:rPr>
          <w:rFonts w:ascii="Times New Roman" w:hAnsi="Times New Roman" w:cs="Times New Roman"/>
          <w:sz w:val="28"/>
          <w:szCs w:val="28"/>
        </w:rPr>
        <w:t>(далее</w:t>
      </w:r>
      <w:r w:rsidR="00BB0013">
        <w:rPr>
          <w:rFonts w:ascii="Times New Roman" w:hAnsi="Times New Roman" w:cs="Times New Roman"/>
          <w:sz w:val="28"/>
          <w:szCs w:val="28"/>
        </w:rPr>
        <w:t>С</w:t>
      </w:r>
      <w:r w:rsidRPr="009A7B89">
        <w:rPr>
          <w:rFonts w:ascii="Times New Roman" w:hAnsi="Times New Roman" w:cs="Times New Roman"/>
          <w:sz w:val="28"/>
          <w:szCs w:val="28"/>
        </w:rPr>
        <w:t>овет</w:t>
      </w:r>
      <w:r w:rsidR="00260227">
        <w:rPr>
          <w:rFonts w:ascii="Times New Roman" w:hAnsi="Times New Roman" w:cs="Times New Roman"/>
          <w:sz w:val="28"/>
          <w:szCs w:val="28"/>
        </w:rPr>
        <w:t> д</w:t>
      </w:r>
      <w:r w:rsidRPr="009A7B89">
        <w:rPr>
          <w:rFonts w:ascii="Times New Roman" w:hAnsi="Times New Roman" w:cs="Times New Roman"/>
          <w:sz w:val="28"/>
          <w:szCs w:val="28"/>
        </w:rPr>
        <w:t>епутатов) решения о применении к депутату Совета депутатов (далее - депутат), представившему 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 w:rsidRPr="009A7B89">
        <w:rPr>
          <w:rFonts w:ascii="Times New Roman" w:hAnsi="Times New Roman" w:cs="Times New Roman"/>
          <w:sz w:val="28"/>
          <w:szCs w:val="28"/>
        </w:rPr>
        <w:t xml:space="preserve"> является несущественным, меры ответственности, указанной в части 7.3-1 статьи 40 Федерального закона от 06.10.2003 N 131-ФЗ «Об общих принципах организации местного самоуправления в Российской Федерации» (далее - мера ответственности), либо решения о неприменении к депутату меры ответственности.</w:t>
      </w:r>
    </w:p>
    <w:p w:rsidR="0044448E" w:rsidRPr="009A7B89" w:rsidRDefault="0044448E" w:rsidP="0044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8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A7B89">
        <w:rPr>
          <w:rFonts w:ascii="Times New Roman" w:hAnsi="Times New Roman" w:cs="Times New Roman"/>
          <w:sz w:val="28"/>
          <w:szCs w:val="28"/>
        </w:rPr>
        <w:t>Решение Совета депутатов о применении к депутату меры ответственности либо решение о неприменении к депутату меры ответственности принимается не позднее 15 рабочих дней со дня получения протокола заседания комиссии по соблюдению требований к должностному поведению лиц, замещающих муниципальные должности муниципального образования «</w:t>
      </w:r>
      <w:proofErr w:type="spellStart"/>
      <w:r w:rsidR="00EF67C0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="00EF67C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9A7B89">
        <w:rPr>
          <w:rFonts w:ascii="Times New Roman" w:hAnsi="Times New Roman" w:cs="Times New Roman"/>
          <w:sz w:val="28"/>
          <w:szCs w:val="28"/>
        </w:rPr>
        <w:t>», и урегулированию конфликта интересов (далее - Комиссия), на котором рассмотрено заявление Губернатора Ульяновской области о применении в</w:t>
      </w:r>
      <w:proofErr w:type="gramEnd"/>
      <w:r w:rsidRPr="009A7B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7B89">
        <w:rPr>
          <w:rFonts w:ascii="Times New Roman" w:hAnsi="Times New Roman" w:cs="Times New Roman"/>
          <w:sz w:val="28"/>
          <w:szCs w:val="28"/>
        </w:rPr>
        <w:t>отношении депутата меры ответственности (далее - заявление) в соответствии с частями 1 - 3 статьи 2 </w:t>
      </w:r>
      <w:hyperlink r:id="rId7" w:tgtFrame="_blank" w:history="1">
        <w:r w:rsidRPr="009A7B8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Закона Ульяновской области от 23.12.2019 N 147-ЗО</w:t>
        </w:r>
      </w:hyperlink>
      <w:r w:rsidRPr="009A7B89">
        <w:rPr>
          <w:rFonts w:ascii="Times New Roman" w:hAnsi="Times New Roman" w:cs="Times New Roman"/>
          <w:sz w:val="28"/>
          <w:szCs w:val="28"/>
        </w:rPr>
        <w:t xml:space="preserve"> «О требованиях к порядку принятия решения о применении к депутату представительного </w:t>
      </w:r>
      <w:r w:rsidR="00BB0013">
        <w:rPr>
          <w:rFonts w:ascii="Times New Roman" w:hAnsi="Times New Roman" w:cs="Times New Roman"/>
          <w:sz w:val="28"/>
          <w:szCs w:val="28"/>
        </w:rPr>
        <w:t>о</w:t>
      </w:r>
      <w:r w:rsidRPr="009A7B89">
        <w:rPr>
          <w:rFonts w:ascii="Times New Roman" w:hAnsi="Times New Roman" w:cs="Times New Roman"/>
          <w:sz w:val="28"/>
          <w:szCs w:val="28"/>
        </w:rPr>
        <w:t>ргана, члену выборного органа местного самоуправления, выборному должностному лицу местного самоуправления в Ульяновской области, допустившему несущественное искажение сведений о доходах, расходах, об имуществе и обязательствах имущественного характера, мер</w:t>
      </w:r>
      <w:proofErr w:type="gramEnd"/>
      <w:r w:rsidRPr="009A7B89">
        <w:rPr>
          <w:rFonts w:ascii="Times New Roman" w:hAnsi="Times New Roman" w:cs="Times New Roman"/>
          <w:sz w:val="28"/>
          <w:szCs w:val="28"/>
        </w:rPr>
        <w:t xml:space="preserve"> ответственности».</w:t>
      </w:r>
    </w:p>
    <w:p w:rsidR="0044448E" w:rsidRPr="009A7B89" w:rsidRDefault="0044448E" w:rsidP="0044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89">
        <w:rPr>
          <w:rFonts w:ascii="Times New Roman" w:hAnsi="Times New Roman" w:cs="Times New Roman"/>
          <w:sz w:val="28"/>
          <w:szCs w:val="28"/>
        </w:rPr>
        <w:lastRenderedPageBreak/>
        <w:t>3. О рассмотрении вопроса о применении меры ответственности на заседании Совета депутатов депутат, в отношении которых будет рассматриваться указанный вопрос, извещается в письменной форме не менее чем за 2 рабочих дня до даты соответствующего заседания Совета депутатов.</w:t>
      </w:r>
    </w:p>
    <w:p w:rsidR="0044448E" w:rsidRPr="009A7B89" w:rsidRDefault="0044448E" w:rsidP="0044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89">
        <w:rPr>
          <w:rFonts w:ascii="Times New Roman" w:hAnsi="Times New Roman" w:cs="Times New Roman"/>
          <w:sz w:val="28"/>
          <w:szCs w:val="28"/>
        </w:rPr>
        <w:t>4. Депутат вправе присутствовать и давать пояснения при рассмотрении вопроса о применении к нему меры ответственности. По требованию депутата пояснения, изложенные в письменной форме, должны быть приобщены к протоколу заседания Совета депутатов.</w:t>
      </w:r>
    </w:p>
    <w:p w:rsidR="0044448E" w:rsidRPr="009A7B89" w:rsidRDefault="0044448E" w:rsidP="0044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89">
        <w:rPr>
          <w:rFonts w:ascii="Times New Roman" w:hAnsi="Times New Roman" w:cs="Times New Roman"/>
          <w:sz w:val="28"/>
          <w:szCs w:val="28"/>
        </w:rPr>
        <w:t>5. Неявка депутата, в отношении которого рассматривается вопрос о применении меры ответственности, своевременно извещённого о месте, дате и времени заседания Совета депутатов, не препятствует рассмотрению указанного вопроса.</w:t>
      </w:r>
    </w:p>
    <w:p w:rsidR="0044448E" w:rsidRPr="009A7B89" w:rsidRDefault="0044448E" w:rsidP="0044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8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A7B89">
        <w:rPr>
          <w:rFonts w:ascii="Times New Roman" w:hAnsi="Times New Roman" w:cs="Times New Roman"/>
          <w:sz w:val="28"/>
          <w:szCs w:val="28"/>
        </w:rPr>
        <w:t>К депутату может быть применена только одна мера ответственности с учётом принятого Комиссией решения, а также предшествующего поведения депутата, соблюдения им ограничений и запретов, требований о предотвращении или об урегулировании конфликта интересов и исполнения им других обязанностей, установленных в целях противодействия коррупции, а также степени несущественности допущенного им искажения сведений о доходах, расходах, об имуществе и обязательствах имущественного характера.</w:t>
      </w:r>
      <w:proofErr w:type="gramEnd"/>
    </w:p>
    <w:p w:rsidR="0044448E" w:rsidRPr="009A7B89" w:rsidRDefault="0044448E" w:rsidP="0044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89">
        <w:rPr>
          <w:rFonts w:ascii="Times New Roman" w:hAnsi="Times New Roman" w:cs="Times New Roman"/>
          <w:sz w:val="28"/>
          <w:szCs w:val="28"/>
        </w:rPr>
        <w:t>7. По результатам рассмотрения на заседании Совета депутатов вопроса о применении меры ответственности и с учётом обстоятельств, указанных в пункте 6 настоящего Порядка, принимается одно из следующих решений:</w:t>
      </w:r>
    </w:p>
    <w:p w:rsidR="0044448E" w:rsidRPr="009A7B89" w:rsidRDefault="0044448E" w:rsidP="0044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89">
        <w:rPr>
          <w:rFonts w:ascii="Times New Roman" w:hAnsi="Times New Roman" w:cs="Times New Roman"/>
          <w:sz w:val="28"/>
          <w:szCs w:val="28"/>
        </w:rPr>
        <w:t>а) о применении к депутату меры ответственности;</w:t>
      </w:r>
    </w:p>
    <w:p w:rsidR="0044448E" w:rsidRPr="009A7B89" w:rsidRDefault="0044448E" w:rsidP="0044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89">
        <w:rPr>
          <w:rFonts w:ascii="Times New Roman" w:hAnsi="Times New Roman" w:cs="Times New Roman"/>
          <w:sz w:val="28"/>
          <w:szCs w:val="28"/>
        </w:rPr>
        <w:t>б) о неприменении к депутату меры ответственности.</w:t>
      </w:r>
    </w:p>
    <w:p w:rsidR="0044448E" w:rsidRPr="002E4F20" w:rsidRDefault="0044448E" w:rsidP="0044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89">
        <w:rPr>
          <w:rFonts w:ascii="Times New Roman" w:hAnsi="Times New Roman" w:cs="Times New Roman"/>
          <w:sz w:val="28"/>
          <w:szCs w:val="28"/>
        </w:rPr>
        <w:t>8. Решение о применении к депутату меры ответственности либо о неприменении к нему меры ответственности прин</w:t>
      </w:r>
      <w:r w:rsidRPr="002E4F20">
        <w:rPr>
          <w:rFonts w:ascii="Times New Roman" w:hAnsi="Times New Roman" w:cs="Times New Roman"/>
          <w:sz w:val="28"/>
          <w:szCs w:val="28"/>
        </w:rPr>
        <w:t>имается простым большинством голосов присутствующих на заседании депутатов Совета депутатов.</w:t>
      </w:r>
    </w:p>
    <w:p w:rsidR="0044448E" w:rsidRPr="002E4F20" w:rsidRDefault="0044448E" w:rsidP="0044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20">
        <w:rPr>
          <w:rFonts w:ascii="Times New Roman" w:hAnsi="Times New Roman" w:cs="Times New Roman"/>
          <w:sz w:val="28"/>
          <w:szCs w:val="28"/>
        </w:rPr>
        <w:t>Депутат, в отношении которого рассматривается вопрос о применении меры ответственности, в голосовании по данному вопросу не участвует.</w:t>
      </w:r>
    </w:p>
    <w:p w:rsidR="0044448E" w:rsidRPr="002E4F20" w:rsidRDefault="0044448E" w:rsidP="00444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4F20">
        <w:rPr>
          <w:rFonts w:ascii="Times New Roman" w:hAnsi="Times New Roman" w:cs="Times New Roman"/>
          <w:sz w:val="28"/>
          <w:szCs w:val="28"/>
        </w:rPr>
        <w:t>9. Копия решения о применении к депутату меры ответственности либо о неприменении к депутату меры ответственности не позднее 3 рабочих дней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20">
        <w:rPr>
          <w:rFonts w:ascii="Times New Roman" w:hAnsi="Times New Roman" w:cs="Times New Roman"/>
          <w:sz w:val="28"/>
          <w:szCs w:val="28"/>
        </w:rPr>
        <w:t>дня принятия соотв</w:t>
      </w:r>
      <w:r>
        <w:rPr>
          <w:rFonts w:ascii="Times New Roman" w:hAnsi="Times New Roman" w:cs="Times New Roman"/>
          <w:sz w:val="28"/>
          <w:szCs w:val="28"/>
        </w:rPr>
        <w:t>етствующего решения направляется</w:t>
      </w:r>
      <w:r w:rsidRPr="002E4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E4F20">
        <w:rPr>
          <w:rFonts w:ascii="Times New Roman" w:hAnsi="Times New Roman" w:cs="Times New Roman"/>
          <w:sz w:val="28"/>
          <w:szCs w:val="28"/>
        </w:rPr>
        <w:t>убернатору Ульяновской области, а также лицу, в отношении которого рассматривался вопрос о применении меры ответственности.</w:t>
      </w:r>
    </w:p>
    <w:p w:rsidR="0044448E" w:rsidRPr="002E4F20" w:rsidRDefault="0044448E" w:rsidP="0044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20">
        <w:rPr>
          <w:rFonts w:ascii="Times New Roman" w:hAnsi="Times New Roman" w:cs="Times New Roman"/>
          <w:sz w:val="28"/>
          <w:szCs w:val="28"/>
        </w:rPr>
        <w:t>10. Решение о применении к депутату меры ответственности либо решение о неприменении к депутату меры ответственности может быть обжаловано в соответствии с законодательством Российской Федерации.</w:t>
      </w:r>
    </w:p>
    <w:p w:rsidR="0044448E" w:rsidRPr="002E4F20" w:rsidRDefault="0044448E" w:rsidP="0044448E">
      <w:pPr>
        <w:jc w:val="both"/>
        <w:rPr>
          <w:rFonts w:ascii="Times New Roman" w:hAnsi="Times New Roman" w:cs="Times New Roman"/>
          <w:sz w:val="28"/>
          <w:szCs w:val="28"/>
        </w:rPr>
      </w:pPr>
      <w:r w:rsidRPr="002E4F20">
        <w:rPr>
          <w:rFonts w:ascii="Times New Roman" w:hAnsi="Times New Roman" w:cs="Times New Roman"/>
          <w:sz w:val="28"/>
          <w:szCs w:val="28"/>
        </w:rPr>
        <w:t> </w:t>
      </w:r>
    </w:p>
    <w:p w:rsidR="00DD7237" w:rsidRPr="0071436B" w:rsidRDefault="00DD7237" w:rsidP="0044448E">
      <w:pPr>
        <w:pStyle w:val="ConsPlusNormal"/>
        <w:rPr>
          <w:sz w:val="28"/>
          <w:szCs w:val="28"/>
        </w:rPr>
      </w:pPr>
    </w:p>
    <w:sectPr w:rsidR="00DD7237" w:rsidRPr="0071436B" w:rsidSect="00990F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1EBA7479"/>
    <w:multiLevelType w:val="hybridMultilevel"/>
    <w:tmpl w:val="ECA28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2583E"/>
    <w:multiLevelType w:val="hybridMultilevel"/>
    <w:tmpl w:val="932A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6F4"/>
    <w:rsid w:val="00003055"/>
    <w:rsid w:val="00005A9F"/>
    <w:rsid w:val="00025D15"/>
    <w:rsid w:val="00027322"/>
    <w:rsid w:val="000402C2"/>
    <w:rsid w:val="00042BDC"/>
    <w:rsid w:val="0005575F"/>
    <w:rsid w:val="0007456A"/>
    <w:rsid w:val="00086100"/>
    <w:rsid w:val="000900D7"/>
    <w:rsid w:val="000A1F43"/>
    <w:rsid w:val="000A4211"/>
    <w:rsid w:val="000A4912"/>
    <w:rsid w:val="000B62F3"/>
    <w:rsid w:val="000D4AD7"/>
    <w:rsid w:val="000D4E5A"/>
    <w:rsid w:val="000E4BA0"/>
    <w:rsid w:val="0010043B"/>
    <w:rsid w:val="00146BBA"/>
    <w:rsid w:val="00171C2E"/>
    <w:rsid w:val="0018766F"/>
    <w:rsid w:val="00191D11"/>
    <w:rsid w:val="001A3657"/>
    <w:rsid w:val="001A6418"/>
    <w:rsid w:val="001B4002"/>
    <w:rsid w:val="001B4A83"/>
    <w:rsid w:val="001D4FA2"/>
    <w:rsid w:val="001D7AA6"/>
    <w:rsid w:val="001E14FF"/>
    <w:rsid w:val="001E4381"/>
    <w:rsid w:val="001F3010"/>
    <w:rsid w:val="00200152"/>
    <w:rsid w:val="002069E0"/>
    <w:rsid w:val="00225DCD"/>
    <w:rsid w:val="00256E4D"/>
    <w:rsid w:val="0025743A"/>
    <w:rsid w:val="00260227"/>
    <w:rsid w:val="00287EB9"/>
    <w:rsid w:val="00294FA9"/>
    <w:rsid w:val="00296F1E"/>
    <w:rsid w:val="002A00A6"/>
    <w:rsid w:val="002A5C75"/>
    <w:rsid w:val="002E5903"/>
    <w:rsid w:val="002F1E1E"/>
    <w:rsid w:val="002F51A8"/>
    <w:rsid w:val="00301CC7"/>
    <w:rsid w:val="00301DF4"/>
    <w:rsid w:val="00316A4F"/>
    <w:rsid w:val="00342056"/>
    <w:rsid w:val="00342C36"/>
    <w:rsid w:val="0034532E"/>
    <w:rsid w:val="00373A04"/>
    <w:rsid w:val="00391F22"/>
    <w:rsid w:val="003A0D09"/>
    <w:rsid w:val="003A35DD"/>
    <w:rsid w:val="003B6838"/>
    <w:rsid w:val="003C5D72"/>
    <w:rsid w:val="003E21EE"/>
    <w:rsid w:val="003E420F"/>
    <w:rsid w:val="003F055B"/>
    <w:rsid w:val="004016CA"/>
    <w:rsid w:val="00415FE1"/>
    <w:rsid w:val="004172E9"/>
    <w:rsid w:val="0044448E"/>
    <w:rsid w:val="00444C77"/>
    <w:rsid w:val="00450A6F"/>
    <w:rsid w:val="004767D8"/>
    <w:rsid w:val="004A353D"/>
    <w:rsid w:val="004B56BF"/>
    <w:rsid w:val="004D23D3"/>
    <w:rsid w:val="004D74C0"/>
    <w:rsid w:val="004E45FF"/>
    <w:rsid w:val="004F1487"/>
    <w:rsid w:val="004F6CCC"/>
    <w:rsid w:val="00515C00"/>
    <w:rsid w:val="00526614"/>
    <w:rsid w:val="00527116"/>
    <w:rsid w:val="00541304"/>
    <w:rsid w:val="00541449"/>
    <w:rsid w:val="0056294E"/>
    <w:rsid w:val="00581953"/>
    <w:rsid w:val="00582FC3"/>
    <w:rsid w:val="00596465"/>
    <w:rsid w:val="005C1B8D"/>
    <w:rsid w:val="005D23CC"/>
    <w:rsid w:val="005D62EF"/>
    <w:rsid w:val="005D71E0"/>
    <w:rsid w:val="005E6983"/>
    <w:rsid w:val="005F723B"/>
    <w:rsid w:val="00600AB5"/>
    <w:rsid w:val="00612DBD"/>
    <w:rsid w:val="00613B6F"/>
    <w:rsid w:val="00633FBF"/>
    <w:rsid w:val="00641CEC"/>
    <w:rsid w:val="006A3858"/>
    <w:rsid w:val="006A6B50"/>
    <w:rsid w:val="006B0613"/>
    <w:rsid w:val="006B10DB"/>
    <w:rsid w:val="006E10D9"/>
    <w:rsid w:val="006F3EC5"/>
    <w:rsid w:val="00710212"/>
    <w:rsid w:val="0071436B"/>
    <w:rsid w:val="00714F64"/>
    <w:rsid w:val="0073251E"/>
    <w:rsid w:val="007648ED"/>
    <w:rsid w:val="0076654E"/>
    <w:rsid w:val="00771E21"/>
    <w:rsid w:val="007808F5"/>
    <w:rsid w:val="00791DC4"/>
    <w:rsid w:val="007B1950"/>
    <w:rsid w:val="007B2240"/>
    <w:rsid w:val="007D0AB9"/>
    <w:rsid w:val="007D1B60"/>
    <w:rsid w:val="007D55A6"/>
    <w:rsid w:val="007E0D0D"/>
    <w:rsid w:val="007E14DC"/>
    <w:rsid w:val="007F24A5"/>
    <w:rsid w:val="0081273B"/>
    <w:rsid w:val="0082159D"/>
    <w:rsid w:val="00831E4E"/>
    <w:rsid w:val="0083257C"/>
    <w:rsid w:val="008342A1"/>
    <w:rsid w:val="00834B1E"/>
    <w:rsid w:val="00857CC8"/>
    <w:rsid w:val="00865FA8"/>
    <w:rsid w:val="00876407"/>
    <w:rsid w:val="008A4809"/>
    <w:rsid w:val="008F48B9"/>
    <w:rsid w:val="00905748"/>
    <w:rsid w:val="00912BE1"/>
    <w:rsid w:val="00912DF3"/>
    <w:rsid w:val="00922778"/>
    <w:rsid w:val="00941AE4"/>
    <w:rsid w:val="00990F6D"/>
    <w:rsid w:val="009D3B3F"/>
    <w:rsid w:val="009F0B0F"/>
    <w:rsid w:val="009F7221"/>
    <w:rsid w:val="00A015C8"/>
    <w:rsid w:val="00A11B51"/>
    <w:rsid w:val="00A253CC"/>
    <w:rsid w:val="00A37697"/>
    <w:rsid w:val="00A40CEB"/>
    <w:rsid w:val="00A5583B"/>
    <w:rsid w:val="00A663DA"/>
    <w:rsid w:val="00A72EBB"/>
    <w:rsid w:val="00A8760F"/>
    <w:rsid w:val="00A94D3B"/>
    <w:rsid w:val="00AA460D"/>
    <w:rsid w:val="00AB4C8C"/>
    <w:rsid w:val="00AB5FE9"/>
    <w:rsid w:val="00AB63BA"/>
    <w:rsid w:val="00AC0A06"/>
    <w:rsid w:val="00AF4DBB"/>
    <w:rsid w:val="00AF68E1"/>
    <w:rsid w:val="00B004DB"/>
    <w:rsid w:val="00B1370D"/>
    <w:rsid w:val="00B468C0"/>
    <w:rsid w:val="00B5078C"/>
    <w:rsid w:val="00B52EBD"/>
    <w:rsid w:val="00B611D5"/>
    <w:rsid w:val="00B639D6"/>
    <w:rsid w:val="00B70720"/>
    <w:rsid w:val="00B84B53"/>
    <w:rsid w:val="00B926F3"/>
    <w:rsid w:val="00B930F8"/>
    <w:rsid w:val="00BA41E0"/>
    <w:rsid w:val="00BB0013"/>
    <w:rsid w:val="00BC4305"/>
    <w:rsid w:val="00BC6FAB"/>
    <w:rsid w:val="00BE32B4"/>
    <w:rsid w:val="00BE41F8"/>
    <w:rsid w:val="00BF5352"/>
    <w:rsid w:val="00BF5476"/>
    <w:rsid w:val="00BF56F4"/>
    <w:rsid w:val="00BF76A3"/>
    <w:rsid w:val="00C212E9"/>
    <w:rsid w:val="00C2166E"/>
    <w:rsid w:val="00C5617A"/>
    <w:rsid w:val="00C67CAA"/>
    <w:rsid w:val="00C84C3B"/>
    <w:rsid w:val="00CA3EAA"/>
    <w:rsid w:val="00CD5C25"/>
    <w:rsid w:val="00CE1FE3"/>
    <w:rsid w:val="00D01B73"/>
    <w:rsid w:val="00D4173C"/>
    <w:rsid w:val="00D47909"/>
    <w:rsid w:val="00D51180"/>
    <w:rsid w:val="00D67CDF"/>
    <w:rsid w:val="00D77F3A"/>
    <w:rsid w:val="00D97D1D"/>
    <w:rsid w:val="00DA45FA"/>
    <w:rsid w:val="00DB6555"/>
    <w:rsid w:val="00DD2EDC"/>
    <w:rsid w:val="00DD6CA9"/>
    <w:rsid w:val="00DD7237"/>
    <w:rsid w:val="00DD7A44"/>
    <w:rsid w:val="00DE0AD0"/>
    <w:rsid w:val="00DF150C"/>
    <w:rsid w:val="00E31788"/>
    <w:rsid w:val="00E33742"/>
    <w:rsid w:val="00E4378F"/>
    <w:rsid w:val="00E44B27"/>
    <w:rsid w:val="00E44B97"/>
    <w:rsid w:val="00E44FFD"/>
    <w:rsid w:val="00E47AF0"/>
    <w:rsid w:val="00E75451"/>
    <w:rsid w:val="00EA5D17"/>
    <w:rsid w:val="00EC17DB"/>
    <w:rsid w:val="00ED38CA"/>
    <w:rsid w:val="00EE0CA7"/>
    <w:rsid w:val="00EF67C0"/>
    <w:rsid w:val="00EF6D7D"/>
    <w:rsid w:val="00F12B25"/>
    <w:rsid w:val="00F340C3"/>
    <w:rsid w:val="00F36C08"/>
    <w:rsid w:val="00F46337"/>
    <w:rsid w:val="00F602C1"/>
    <w:rsid w:val="00F86572"/>
    <w:rsid w:val="00F87DBB"/>
    <w:rsid w:val="00FA55F6"/>
    <w:rsid w:val="00FC2BBE"/>
    <w:rsid w:val="00FD0DD9"/>
    <w:rsid w:val="00FD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6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0CEB"/>
    <w:pPr>
      <w:ind w:left="720"/>
      <w:contextualSpacing/>
    </w:pPr>
  </w:style>
  <w:style w:type="paragraph" w:customStyle="1" w:styleId="ConsPlusNormal">
    <w:name w:val="ConsPlusNormal"/>
    <w:uiPriority w:val="99"/>
    <w:rsid w:val="008F48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4444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79A8929-3336-415B-A29E-8882338388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79A8929-3336-415B-A29E-88823383887F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2021-09-24T10:06:00Z</cp:lastPrinted>
  <dcterms:created xsi:type="dcterms:W3CDTF">2021-09-22T07:59:00Z</dcterms:created>
  <dcterms:modified xsi:type="dcterms:W3CDTF">2021-09-24T10:08:00Z</dcterms:modified>
</cp:coreProperties>
</file>